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3C4DCD" w14:textId="2DE0DC8B" w:rsidR="0013193E" w:rsidRDefault="00E51945">
      <w:pPr>
        <w:pStyle w:val="Subttulo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</w:t>
      </w:r>
      <w:r w:rsidR="009924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Seleção 2023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Programa de Pós-Graduação em Ecologia do Instituto de Biologia da UNICAMP</w:t>
      </w:r>
    </w:p>
    <w:p w14:paraId="143C4DCE" w14:textId="77777777" w:rsidR="0013193E" w:rsidRDefault="0013193E">
      <w:pPr>
        <w:pStyle w:val="Subttulo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3C4DCF" w14:textId="77777777" w:rsidR="0013193E" w:rsidRDefault="00E51945">
      <w:pPr>
        <w:pStyle w:val="Subttulo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</w:t>
      </w:r>
    </w:p>
    <w:p w14:paraId="143C4DD0" w14:textId="77777777" w:rsidR="0013193E" w:rsidRDefault="00E51945">
      <w:pPr>
        <w:pStyle w:val="Subttulo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Bibliografia recomendada</w:t>
      </w:r>
    </w:p>
    <w:p w14:paraId="143C4DD1" w14:textId="77777777" w:rsidR="0013193E" w:rsidRDefault="0013193E">
      <w:pPr>
        <w:rPr>
          <w:sz w:val="24"/>
          <w:szCs w:val="24"/>
        </w:rPr>
      </w:pPr>
    </w:p>
    <w:p w14:paraId="143C4DD2" w14:textId="77777777" w:rsidR="0013193E" w:rsidRDefault="00E51945">
      <w:pPr>
        <w:pStyle w:val="Subttulo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Disponíveis em português</w:t>
      </w:r>
    </w:p>
    <w:p w14:paraId="143C4DD3" w14:textId="77777777" w:rsidR="0013193E" w:rsidRPr="0099246E" w:rsidRDefault="00E51945">
      <w:pPr>
        <w:pStyle w:val="Subttulo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Begon</w:t>
      </w:r>
      <w:proofErr w:type="spellEnd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M, C.R. Townsend, J.L. Harper.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2007. Ecologia. De Indivíduos a Ecossistemas. 4ª Edição. </w:t>
      </w:r>
      <w:proofErr w:type="spellStart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Artmed</w:t>
      </w:r>
      <w:proofErr w:type="spellEnd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43C4DD4" w14:textId="77777777" w:rsidR="0013193E" w:rsidRDefault="00E51945">
      <w:pPr>
        <w:pStyle w:val="Subttulo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Cain, M. L., W. D. Bowman e S. D. Hacker.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2008. Ecologia. Artmed</w:t>
      </w:r>
    </w:p>
    <w:p w14:paraId="143C4DD5" w14:textId="77777777" w:rsidR="0013193E" w:rsidRDefault="00E51945">
      <w:pPr>
        <w:pStyle w:val="Subttulo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Ricklefs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R.E. 2016. A Economia da Natureza. 7ª ed. Editora Guanabara Koogan,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de Janeiro.</w:t>
      </w:r>
    </w:p>
    <w:p w14:paraId="143C4DD6" w14:textId="77777777" w:rsidR="0013193E" w:rsidRDefault="00E51945">
      <w:pPr>
        <w:pStyle w:val="Subttulo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Townsend, C. R., M. </w:t>
      </w:r>
      <w:proofErr w:type="spellStart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Begon</w:t>
      </w:r>
      <w:proofErr w:type="spellEnd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J. L. Harper 2006.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Fundamentos em Ecologia. 2ªed. Artmed, Porto Alegre</w:t>
      </w:r>
    </w:p>
    <w:p w14:paraId="143C4DD7" w14:textId="77777777" w:rsidR="0013193E" w:rsidRDefault="00E51945">
      <w:pPr>
        <w:pStyle w:val="Subttulo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Amorim, D. D. S. 2002. Fundamentos de sistemática filogenética. 1ª ed. Editora Holos, Ribeirão Preto</w:t>
      </w:r>
    </w:p>
    <w:p w14:paraId="143C4DD8" w14:textId="77777777" w:rsidR="0013193E" w:rsidRDefault="00E51945">
      <w:pPr>
        <w:pStyle w:val="Subttulo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Disponíveis somente em inglês</w:t>
      </w:r>
    </w:p>
    <w:p w14:paraId="143C4DD9" w14:textId="77777777" w:rsidR="0013193E" w:rsidRPr="0099246E" w:rsidRDefault="00E51945">
      <w:pPr>
        <w:pStyle w:val="Subttulo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 D., S.D. Hacker e M. L. Cain. 2017.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Ecology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4th Edition. Sinauer Associates, Inc.</w:t>
      </w:r>
    </w:p>
    <w:p w14:paraId="143C4DDA" w14:textId="77777777" w:rsidR="0013193E" w:rsidRPr="0099246E" w:rsidRDefault="00E51945">
      <w:pPr>
        <w:pStyle w:val="Subttulo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Levin, S. A., S. R. Carpenter, H. C. J. </w:t>
      </w:r>
      <w:proofErr w:type="spellStart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Godfray</w:t>
      </w:r>
      <w:proofErr w:type="spellEnd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A.P. </w:t>
      </w:r>
      <w:proofErr w:type="spellStart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Kinzig</w:t>
      </w:r>
      <w:proofErr w:type="spellEnd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M. </w:t>
      </w:r>
      <w:proofErr w:type="spellStart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Loreau</w:t>
      </w:r>
      <w:proofErr w:type="spellEnd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J.B. </w:t>
      </w:r>
      <w:proofErr w:type="spellStart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Losos</w:t>
      </w:r>
      <w:proofErr w:type="spellEnd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B. Walker e D.S. </w:t>
      </w:r>
      <w:proofErr w:type="spellStart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Wilcove</w:t>
      </w:r>
      <w:proofErr w:type="spellEnd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2009. The Princeton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Ecology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Princeton Un</w:t>
      </w:r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iversity Press.</w:t>
      </w:r>
    </w:p>
    <w:p w14:paraId="143C4DDB" w14:textId="77777777" w:rsidR="0013193E" w:rsidRDefault="00E51945">
      <w:pPr>
        <w:pStyle w:val="Subttulo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Molles</w:t>
      </w:r>
      <w:proofErr w:type="spellEnd"/>
      <w:r w:rsidRPr="00992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M. C. 2013. Ecology: Concepts and Applications.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McGraw Hill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</w:p>
    <w:p w14:paraId="143C4DDC" w14:textId="77777777" w:rsidR="0013193E" w:rsidRDefault="0013193E">
      <w:pPr>
        <w:pStyle w:val="Subttulo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31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4DEC" w14:textId="77777777" w:rsidR="00000000" w:rsidRDefault="00E51945">
      <w:pPr>
        <w:spacing w:line="240" w:lineRule="auto"/>
      </w:pPr>
      <w:r>
        <w:separator/>
      </w:r>
    </w:p>
  </w:endnote>
  <w:endnote w:type="continuationSeparator" w:id="0">
    <w:p w14:paraId="143C4DEE" w14:textId="77777777" w:rsidR="00000000" w:rsidRDefault="00E51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F8DE" w14:textId="77777777" w:rsidR="0099246E" w:rsidRDefault="009924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4DE5" w14:textId="77777777" w:rsidR="0013193E" w:rsidRDefault="00E51945">
    <w:pPr>
      <w:pBdr>
        <w:top w:val="single" w:sz="4" w:space="0" w:color="000000"/>
        <w:left w:val="nil"/>
        <w:bottom w:val="nil"/>
        <w:right w:val="nil"/>
        <w:between w:val="nil"/>
      </w:pBdr>
      <w:spacing w:line="240" w:lineRule="auto"/>
      <w:ind w:left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16"/>
        <w:szCs w:val="16"/>
      </w:rPr>
      <w:t>CPG/IB - Processos Seletivos, Unicamp - Caixa Postal 6109. 13083-970, Campinas, SP, Brasil</w:t>
    </w:r>
  </w:p>
  <w:p w14:paraId="143C4DE6" w14:textId="77777777" w:rsidR="0013193E" w:rsidRDefault="00E51945"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e-mail: pgibsel@unicamp.br</w:t>
    </w:r>
  </w:p>
  <w:p w14:paraId="143C4DE7" w14:textId="77777777" w:rsidR="0013193E" w:rsidRDefault="00131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FC1D" w14:textId="77777777" w:rsidR="0099246E" w:rsidRDefault="009924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4DE8" w14:textId="77777777" w:rsidR="00000000" w:rsidRDefault="00E51945">
      <w:pPr>
        <w:spacing w:line="240" w:lineRule="auto"/>
      </w:pPr>
      <w:r>
        <w:separator/>
      </w:r>
    </w:p>
  </w:footnote>
  <w:footnote w:type="continuationSeparator" w:id="0">
    <w:p w14:paraId="143C4DEA" w14:textId="77777777" w:rsidR="00000000" w:rsidRDefault="00E519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ACAD" w14:textId="77777777" w:rsidR="0099246E" w:rsidRDefault="009924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4DDD" w14:textId="77777777" w:rsidR="0013193E" w:rsidRDefault="0013193E">
    <w:pPr>
      <w:widowControl w:val="0"/>
      <w:pBdr>
        <w:top w:val="nil"/>
        <w:left w:val="nil"/>
        <w:bottom w:val="nil"/>
        <w:right w:val="nil"/>
        <w:between w:val="nil"/>
      </w:pBdr>
      <w:ind w:left="0"/>
      <w:rPr>
        <w:rFonts w:ascii="Times New Roman" w:eastAsia="Times New Roman" w:hAnsi="Times New Roman" w:cs="Times New Roman"/>
        <w:b/>
        <w:sz w:val="28"/>
        <w:szCs w:val="28"/>
      </w:rPr>
    </w:pPr>
  </w:p>
  <w:tbl>
    <w:tblPr>
      <w:tblStyle w:val="a0"/>
      <w:tblW w:w="9988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864"/>
      <w:gridCol w:w="5622"/>
      <w:gridCol w:w="2502"/>
    </w:tblGrid>
    <w:tr w:rsidR="0013193E" w14:paraId="143C4DE3" w14:textId="77777777">
      <w:trPr>
        <w:jc w:val="center"/>
      </w:trPr>
      <w:tc>
        <w:tcPr>
          <w:tcW w:w="186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43C4DDE" w14:textId="77777777" w:rsidR="0013193E" w:rsidRDefault="00E51945">
          <w:pPr>
            <w:ind w:firstLine="340"/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43C4DE8" wp14:editId="143C4DE9">
                <wp:extent cx="800100" cy="762000"/>
                <wp:effectExtent l="0" t="0" r="0" b="0"/>
                <wp:docPr id="5" name="image2.jpg" descr="https://lh6.googleusercontent.com/D1RzajSgTQ4CCdKC7f9agUngHIW3Wc0v8MdQT2UAJNMyoT_KdvZO2Smmd0AsCMU9GAJfYHQ1YyWpSzA_GTMUsAxJjhZBZbwVhB4L5hEnMFKEI-CVVAZJB_BXRuY4e0-qOZecbU3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https://lh6.googleusercontent.com/D1RzajSgTQ4CCdKC7f9agUngHIW3Wc0v8MdQT2UAJNMyoT_KdvZO2Smmd0AsCMU9GAJfYHQ1YyWpSzA_GTMUsAxJjhZBZbwVhB4L5hEnMFKEI-CVVAZJB_BXRuY4e0-qOZecbU3N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43C4DDF" w14:textId="77777777" w:rsidR="0013193E" w:rsidRDefault="00E51945">
          <w:pPr>
            <w:ind w:firstLine="340"/>
            <w:jc w:val="center"/>
            <w:rPr>
              <w:sz w:val="24"/>
              <w:szCs w:val="24"/>
            </w:rPr>
          </w:pPr>
          <w:r>
            <w:t>Universidade Estadual de Campinas</w:t>
          </w:r>
        </w:p>
        <w:p w14:paraId="143C4DE0" w14:textId="77777777" w:rsidR="0013193E" w:rsidRDefault="00E51945">
          <w:pPr>
            <w:ind w:firstLine="340"/>
            <w:jc w:val="center"/>
            <w:rPr>
              <w:sz w:val="24"/>
              <w:szCs w:val="24"/>
            </w:rPr>
          </w:pPr>
          <w:r>
            <w:t>Instituto de Biologia</w:t>
          </w:r>
        </w:p>
        <w:p w14:paraId="143C4DE1" w14:textId="77777777" w:rsidR="0013193E" w:rsidRDefault="00E51945">
          <w:pPr>
            <w:ind w:firstLine="340"/>
            <w:jc w:val="center"/>
            <w:rPr>
              <w:sz w:val="24"/>
              <w:szCs w:val="24"/>
            </w:rPr>
          </w:pPr>
          <w:r>
            <w:t>COMISSÃO DE PÓS-GRADUAÇÃO</w:t>
          </w:r>
        </w:p>
      </w:tc>
      <w:tc>
        <w:tcPr>
          <w:tcW w:w="250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43C4DE2" w14:textId="77777777" w:rsidR="0013193E" w:rsidRDefault="00E51945">
          <w:pPr>
            <w:ind w:left="374"/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43C4DEA" wp14:editId="143C4DEB">
                <wp:extent cx="1277399" cy="784689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399" cy="78468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43C4DE4" w14:textId="77777777" w:rsidR="0013193E" w:rsidRDefault="00131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FA58" w14:textId="77777777" w:rsidR="0099246E" w:rsidRDefault="009924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047C7"/>
    <w:multiLevelType w:val="multilevel"/>
    <w:tmpl w:val="D2CED30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457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3E"/>
    <w:rsid w:val="0013193E"/>
    <w:rsid w:val="0099246E"/>
    <w:rsid w:val="00E5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C4DCD"/>
  <w15:docId w15:val="{F1CA2F9E-C542-A243-ADBD-1C37813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ind w:lef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675"/>
  </w:style>
  <w:style w:type="paragraph" w:styleId="Ttulo1">
    <w:name w:val="heading 1"/>
    <w:basedOn w:val="Normal"/>
    <w:next w:val="Normal"/>
    <w:uiPriority w:val="9"/>
    <w:qFormat/>
    <w:rsid w:val="00B503C0"/>
    <w:pPr>
      <w:keepNext/>
      <w:keepLines/>
      <w:numPr>
        <w:numId w:val="1"/>
      </w:numPr>
      <w:spacing w:before="400" w:after="360"/>
      <w:ind w:left="431" w:hanging="431"/>
      <w:contextualSpacing/>
      <w:outlineLvl w:val="0"/>
    </w:pPr>
    <w:rPr>
      <w:b/>
      <w:sz w:val="24"/>
      <w:szCs w:val="40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503C0"/>
    <w:pPr>
      <w:keepNext/>
      <w:keepLines/>
      <w:numPr>
        <w:ilvl w:val="1"/>
        <w:numId w:val="1"/>
      </w:numPr>
      <w:spacing w:before="360" w:after="120"/>
      <w:ind w:left="918" w:hanging="578"/>
      <w:contextualSpacing/>
      <w:outlineLvl w:val="1"/>
    </w:pPr>
    <w:rPr>
      <w:b/>
      <w:i/>
      <w:sz w:val="24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C02E7"/>
    <w:pPr>
      <w:keepNext/>
      <w:keepLines/>
      <w:numPr>
        <w:ilvl w:val="2"/>
        <w:numId w:val="1"/>
      </w:numPr>
      <w:spacing w:before="320" w:after="80"/>
      <w:ind w:left="1060"/>
      <w:contextualSpacing/>
      <w:outlineLvl w:val="2"/>
    </w:pPr>
    <w:rPr>
      <w:i/>
      <w:color w:val="000000" w:themeColor="text1"/>
      <w:sz w:val="24"/>
      <w:szCs w:val="28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40" w:after="80"/>
      <w:contextualSpacing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03C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03C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03C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503C0"/>
    <w:pPr>
      <w:keepNext/>
      <w:keepLines/>
      <w:spacing w:after="60"/>
      <w:contextualSpacing/>
      <w:jc w:val="center"/>
    </w:pPr>
    <w:rPr>
      <w:b/>
      <w:sz w:val="28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6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B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A2286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75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75A5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04BCA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semiHidden/>
    <w:rsid w:val="00B503C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03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03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comgrade">
    <w:name w:val="Table Grid"/>
    <w:basedOn w:val="Tabelanormal"/>
    <w:uiPriority w:val="39"/>
    <w:rsid w:val="00B00B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0B7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0B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0B7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47CF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47C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547CF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1E2F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6D45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4531"/>
  </w:style>
  <w:style w:type="paragraph" w:styleId="Rodap">
    <w:name w:val="footer"/>
    <w:basedOn w:val="Normal"/>
    <w:link w:val="RodapChar"/>
    <w:uiPriority w:val="99"/>
    <w:unhideWhenUsed/>
    <w:rsid w:val="006D45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531"/>
  </w:style>
  <w:style w:type="paragraph" w:styleId="NormalWeb">
    <w:name w:val="Normal (Web)"/>
    <w:basedOn w:val="Normal"/>
    <w:uiPriority w:val="99"/>
    <w:unhideWhenUsed/>
    <w:rsid w:val="006D453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D4136"/>
    <w:rPr>
      <w:color w:val="954F72" w:themeColor="followed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z9W7S/ULAp8G9xDkvZbOsbW4Cw==">AMUW2mUA/Ruiz9RkTJXQPI9C04+BKnpFoX/FczIDcOUAAy8c0Hu2I5NoFipm5tIL+Xaf/3Qnos8vnC2uh/rQfOF2X6gO8bl98s9c4eNKYQJuBtQWuJxhWcY=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Chagas Pessoa</dc:creator>
  <cp:lastModifiedBy>simone vieira</cp:lastModifiedBy>
  <cp:revision>2</cp:revision>
  <dcterms:created xsi:type="dcterms:W3CDTF">2022-09-08T11:56:00Z</dcterms:created>
  <dcterms:modified xsi:type="dcterms:W3CDTF">2022-09-08T11:56:00Z</dcterms:modified>
</cp:coreProperties>
</file>